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08D71" w14:textId="77777777" w:rsidR="00E250DC" w:rsidRDefault="00E250D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</w:p>
    <w:tbl>
      <w:tblPr>
        <w:tblStyle w:val="a"/>
        <w:tblW w:w="8654" w:type="dxa"/>
        <w:tblLayout w:type="fixed"/>
        <w:tblLook w:val="0400" w:firstRow="0" w:lastRow="0" w:firstColumn="0" w:lastColumn="0" w:noHBand="0" w:noVBand="1"/>
      </w:tblPr>
      <w:tblGrid>
        <w:gridCol w:w="1401"/>
        <w:gridCol w:w="7253"/>
      </w:tblGrid>
      <w:tr w:rsidR="00E250DC" w14:paraId="7EBAB941" w14:textId="77777777">
        <w:tc>
          <w:tcPr>
            <w:tcW w:w="1401" w:type="dxa"/>
          </w:tcPr>
          <w:p w14:paraId="4B4EF1B4" w14:textId="77777777" w:rsidR="00E250DC" w:rsidRDefault="00000000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114300" distR="114300" wp14:anchorId="641C18C6" wp14:editId="24EF56B9">
                  <wp:extent cx="723900" cy="7239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3" w:type="dxa"/>
          </w:tcPr>
          <w:p w14:paraId="2E9B7570" w14:textId="77777777" w:rsidR="00E250DC" w:rsidRDefault="00000000">
            <w:pPr>
              <w:tabs>
                <w:tab w:val="left" w:pos="1440"/>
              </w:tabs>
              <w:spacing w:before="80" w:after="0" w:line="240" w:lineRule="auto"/>
              <w:rPr>
                <w:rFonts w:ascii="Sorts Mill Goudy" w:eastAsia="Sorts Mill Goudy" w:hAnsi="Sorts Mill Goudy" w:cs="Sorts Mill Goudy"/>
                <w:sz w:val="48"/>
                <w:szCs w:val="48"/>
              </w:rPr>
            </w:pPr>
            <w:r>
              <w:rPr>
                <w:rFonts w:ascii="Sorts Mill Goudy" w:eastAsia="Sorts Mill Goudy" w:hAnsi="Sorts Mill Goudy" w:cs="Sorts Mill Goudy"/>
                <w:sz w:val="48"/>
                <w:szCs w:val="48"/>
              </w:rPr>
              <w:t>Western Cave Conservancy</w:t>
            </w:r>
          </w:p>
          <w:p w14:paraId="1CF50482" w14:textId="77777777" w:rsidR="00E250DC" w:rsidRDefault="00000000">
            <w:pPr>
              <w:tabs>
                <w:tab w:val="left" w:pos="1440"/>
              </w:tabs>
              <w:spacing w:after="0" w:line="240" w:lineRule="auto"/>
              <w:rPr>
                <w:rFonts w:ascii="Tango" w:eastAsia="Tango" w:hAnsi="Tango" w:cs="Tango"/>
              </w:rPr>
            </w:pPr>
            <w:r>
              <w:rPr>
                <w:rFonts w:ascii="Sorts Mill Goudy" w:eastAsia="Sorts Mill Goudy" w:hAnsi="Sorts Mill Goudy" w:cs="Sorts Mill Goudy"/>
              </w:rPr>
              <w:t>P.O. Box 230, Newcastle, California 95658</w:t>
            </w:r>
          </w:p>
        </w:tc>
      </w:tr>
    </w:tbl>
    <w:p w14:paraId="5C61DE22" w14:textId="77777777" w:rsidR="00E250DC" w:rsidRDefault="00000000">
      <w:pPr>
        <w:pStyle w:val="Title"/>
        <w:rPr>
          <w:rFonts w:ascii="Georgia" w:eastAsia="Georgia" w:hAnsi="Georgia" w:cs="Georgia"/>
          <w:b/>
          <w:color w:val="000000"/>
          <w:sz w:val="36"/>
          <w:szCs w:val="36"/>
        </w:rPr>
      </w:pPr>
      <w:r>
        <w:rPr>
          <w:rFonts w:ascii="Georgia" w:eastAsia="Georgia" w:hAnsi="Georgia" w:cs="Georgia"/>
          <w:b/>
          <w:color w:val="000000"/>
          <w:sz w:val="36"/>
          <w:szCs w:val="36"/>
        </w:rPr>
        <w:t>Conservation Grants</w:t>
      </w:r>
    </w:p>
    <w:p w14:paraId="3193B15E" w14:textId="77777777" w:rsidR="00E250DC" w:rsidRDefault="00000000">
      <w:pPr>
        <w:pStyle w:val="Heading1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>Purpose</w:t>
      </w:r>
    </w:p>
    <w:p w14:paraId="0A083606" w14:textId="77777777" w:rsidR="00E250DC" w:rsidRDefault="00000000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WCC Conservation Grants are intended to be used to maintain and conserve cave and/or karst features in the western USA, or to provide support for related scientific research efforts related to cave conservation in the western USA. </w:t>
      </w:r>
    </w:p>
    <w:p w14:paraId="780D339B" w14:textId="77777777" w:rsidR="00E250DC" w:rsidRDefault="00000000">
      <w:pPr>
        <w:pStyle w:val="Heading1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>Funding</w:t>
      </w:r>
    </w:p>
    <w:p w14:paraId="2D81C0B0" w14:textId="33BECCEB" w:rsidR="00E250DC" w:rsidRDefault="00000000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Funds will be allocated annually by the Board of Directors. Individual grants should not exceed $</w:t>
      </w:r>
      <w:r w:rsidR="00FC5CB9">
        <w:rPr>
          <w:rFonts w:ascii="Georgia" w:eastAsia="Georgia" w:hAnsi="Georgia" w:cs="Georgia"/>
        </w:rPr>
        <w:t>2500</w:t>
      </w:r>
      <w:r>
        <w:rPr>
          <w:rFonts w:ascii="Georgia" w:eastAsia="Georgia" w:hAnsi="Georgia" w:cs="Georgia"/>
        </w:rPr>
        <w:t xml:space="preserve">. Upon approval of a grant funds will be dispersed when proof of matching funds </w:t>
      </w:r>
      <w:r w:rsidR="009A63EC">
        <w:rPr>
          <w:rFonts w:ascii="Georgia" w:eastAsia="Georgia" w:hAnsi="Georgia" w:cs="Georgia"/>
        </w:rPr>
        <w:t>is</w:t>
      </w:r>
      <w:r>
        <w:rPr>
          <w:rFonts w:ascii="Georgia" w:eastAsia="Georgia" w:hAnsi="Georgia" w:cs="Georgia"/>
        </w:rPr>
        <w:t xml:space="preserve"> provided. The number of grants awards will be contingent on allocated funds and qualified applications. </w:t>
      </w:r>
    </w:p>
    <w:p w14:paraId="65C9F1AF" w14:textId="77777777" w:rsidR="00E250DC" w:rsidRDefault="00000000">
      <w:pPr>
        <w:pStyle w:val="Heading1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>Timeline</w:t>
      </w:r>
    </w:p>
    <w:p w14:paraId="0F49A6EF" w14:textId="77777777" w:rsidR="00E250DC" w:rsidRDefault="00000000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Grants will be evaluated on at least a quarterly basis and a response provided within 30 days. </w:t>
      </w:r>
    </w:p>
    <w:p w14:paraId="1795E8EE" w14:textId="77777777" w:rsidR="00E250DC" w:rsidRDefault="00000000">
      <w:pPr>
        <w:pStyle w:val="Heading1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>Grant Guidelines</w:t>
      </w:r>
    </w:p>
    <w:p w14:paraId="6D15BE96" w14:textId="77777777" w:rsidR="00E250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Projects must further cave conservation or scientific research (see Evaluation Criteria). Objectives should be clear and attainable within the timeline of the project. </w:t>
      </w:r>
    </w:p>
    <w:p w14:paraId="763D6F4F" w14:textId="77777777" w:rsidR="00E250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Grants generally require a minimum of 50% funding match from external sources. (This requirement may be waived in exceptional cases, at the discretion of the committee.)</w:t>
      </w:r>
    </w:p>
    <w:p w14:paraId="2DE41C6A" w14:textId="77777777" w:rsidR="00E250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Project directors are expected to have experience related to the project/research. </w:t>
      </w:r>
    </w:p>
    <w:p w14:paraId="2322EBF2" w14:textId="77777777" w:rsidR="00E250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Grants are available to all applicants that meet the rubric (listed below), but projects supported by local (West Coast) caving groups or universities will generally be given priority. </w:t>
      </w:r>
    </w:p>
    <w:p w14:paraId="0DC269CD" w14:textId="77777777" w:rsidR="00E250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WCC Conservation Grants are not intended to be used to provide funding for general-purpose caving gear (e.g. helmets, lights, vertical gear). If durable equipment is purchased (ex. tools with a life beyond the project duration), the proposal must speak to the disposition of the equipment at the conclusion of the project. </w:t>
      </w:r>
    </w:p>
    <w:p w14:paraId="76618A80" w14:textId="77777777" w:rsidR="00E250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Project should generally be completed within 1 year of funding. (Exceptions will be granted at the committee’s discretion.) All proposals should include estimates of a completion timeframe.</w:t>
      </w:r>
    </w:p>
    <w:p w14:paraId="170B5713" w14:textId="77777777" w:rsidR="00E250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eastAsia="Georgia" w:hAnsi="Georgia" w:cs="Georgia"/>
        </w:rPr>
      </w:pPr>
      <w:r>
        <w:br w:type="page"/>
      </w:r>
    </w:p>
    <w:p w14:paraId="29183012" w14:textId="77777777" w:rsidR="00E250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lastRenderedPageBreak/>
        <w:t>A final report is expected within 60 days of project completion. These reports should generally include:</w:t>
      </w:r>
    </w:p>
    <w:p w14:paraId="1FF8F6E9" w14:textId="77777777" w:rsidR="00E250D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A description of the project</w:t>
      </w:r>
    </w:p>
    <w:p w14:paraId="2D25105A" w14:textId="77777777" w:rsidR="00E250D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The techniques or methods used</w:t>
      </w:r>
    </w:p>
    <w:p w14:paraId="01F12005" w14:textId="77777777" w:rsidR="00E250D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Who was involved</w:t>
      </w:r>
    </w:p>
    <w:p w14:paraId="1A6612B2" w14:textId="77777777" w:rsidR="00E250D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Where the work was done (with care to avoid disclosing sensitive locations)</w:t>
      </w:r>
    </w:p>
    <w:p w14:paraId="58E7F6F4" w14:textId="77777777" w:rsidR="00E250D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A description of the results</w:t>
      </w:r>
    </w:p>
    <w:p w14:paraId="55F9D9A3" w14:textId="77777777" w:rsidR="00E250D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Illustrations (photos, graphs, maps) as appropriate</w:t>
      </w:r>
    </w:p>
    <w:p w14:paraId="6D1F2ABD" w14:textId="77777777" w:rsidR="00E250D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Acknowledgement of all matching donors to the project</w:t>
      </w:r>
    </w:p>
    <w:p w14:paraId="5FB77D69" w14:textId="77777777" w:rsidR="00E250DC" w:rsidRDefault="00E250D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Georgia" w:eastAsia="Georgia" w:hAnsi="Georgia" w:cs="Georgia"/>
        </w:rPr>
      </w:pPr>
    </w:p>
    <w:p w14:paraId="1D52FC97" w14:textId="4F0287B8" w:rsidR="00E250D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The report may be used to educate WCC members about the work they are helping </w:t>
      </w:r>
      <w:r w:rsidR="009A63EC">
        <w:rPr>
          <w:rFonts w:ascii="Georgia" w:eastAsia="Georgia" w:hAnsi="Georgia" w:cs="Georgia"/>
        </w:rPr>
        <w:t>fund and</w:t>
      </w:r>
      <w:r>
        <w:rPr>
          <w:rFonts w:ascii="Georgia" w:eastAsia="Georgia" w:hAnsi="Georgia" w:cs="Georgia"/>
        </w:rPr>
        <w:t xml:space="preserve"> should generally be targeted to a layperson audience. </w:t>
      </w:r>
    </w:p>
    <w:p w14:paraId="13B0DF5C" w14:textId="77777777" w:rsidR="00E250DC" w:rsidRDefault="00000000">
      <w:pPr>
        <w:pStyle w:val="Heading1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>Evaluation Criteria</w:t>
      </w:r>
    </w:p>
    <w:p w14:paraId="0375903C" w14:textId="77777777" w:rsidR="00E250DC" w:rsidRDefault="00000000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The following rubric will be used by WCC to evaluate the grant, with each criterion evaluated on a “Yes/No” basis:</w:t>
      </w:r>
    </w:p>
    <w:p w14:paraId="502B1008" w14:textId="77777777" w:rsidR="00E250DC" w:rsidRDefault="00000000">
      <w:pPr>
        <w:numPr>
          <w:ilvl w:val="0"/>
          <w:numId w:val="2"/>
        </w:numPr>
        <w:spacing w:after="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Is the project beneficial to conservation goals (e.g. cave restoration, habitat preservation) or does it have a valid scientific purpose (e.g. expansion of scientific knowledge)?</w:t>
      </w:r>
    </w:p>
    <w:p w14:paraId="1F12F2A0" w14:textId="77777777" w:rsidR="00E250DC" w:rsidRDefault="00000000">
      <w:pPr>
        <w:numPr>
          <w:ilvl w:val="0"/>
          <w:numId w:val="2"/>
        </w:numPr>
        <w:spacing w:after="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Is the amount requested appropriate for the project or research (attach expense detail or budget if needed)?</w:t>
      </w:r>
    </w:p>
    <w:p w14:paraId="34F2B74C" w14:textId="77777777" w:rsidR="00E250DC" w:rsidRDefault="00000000">
      <w:pPr>
        <w:numPr>
          <w:ilvl w:val="0"/>
          <w:numId w:val="2"/>
        </w:numPr>
        <w:spacing w:after="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Do the applicants / researchers have appropriate qualifications for the work?</w:t>
      </w:r>
    </w:p>
    <w:p w14:paraId="5E6EA9E9" w14:textId="77777777" w:rsidR="00E250DC" w:rsidRDefault="00000000">
      <w:pPr>
        <w:numPr>
          <w:ilvl w:val="0"/>
          <w:numId w:val="2"/>
        </w:numPr>
        <w:spacing w:after="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Are the objective(s) clear and attainable?</w:t>
      </w:r>
    </w:p>
    <w:p w14:paraId="56793E8A" w14:textId="77777777" w:rsidR="00E250DC" w:rsidRDefault="00000000">
      <w:pPr>
        <w:numPr>
          <w:ilvl w:val="0"/>
          <w:numId w:val="2"/>
        </w:numPr>
        <w:spacing w:after="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Are the methods that will be used to meet the project objectives clearly stated?</w:t>
      </w:r>
    </w:p>
    <w:p w14:paraId="04610762" w14:textId="77777777" w:rsidR="00E250DC" w:rsidRDefault="00000000">
      <w:pPr>
        <w:numPr>
          <w:ilvl w:val="0"/>
          <w:numId w:val="2"/>
        </w:num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Is the grant likely to meet the stated purpose?</w:t>
      </w:r>
      <w:r>
        <w:br w:type="page"/>
      </w:r>
    </w:p>
    <w:p w14:paraId="1964E683" w14:textId="77777777" w:rsidR="00E250DC" w:rsidRDefault="00000000">
      <w:pPr>
        <w:pStyle w:val="Heading1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lastRenderedPageBreak/>
        <w:t>WCC Conservation Grant Application</w:t>
      </w:r>
    </w:p>
    <w:p w14:paraId="4EEBF400" w14:textId="77777777" w:rsidR="00E250DC" w:rsidRDefault="00000000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Complete the form below and submit electronically to: </w:t>
      </w:r>
      <w:hyperlink r:id="rId8">
        <w:r w:rsidR="00E250DC">
          <w:rPr>
            <w:rFonts w:ascii="Georgia" w:eastAsia="Georgia" w:hAnsi="Georgia" w:cs="Georgia"/>
            <w:u w:val="single"/>
          </w:rPr>
          <w:t>grants@westerncaves.org</w:t>
        </w:r>
      </w:hyperlink>
      <w:r>
        <w:rPr>
          <w:rFonts w:ascii="Georgia" w:eastAsia="Georgia" w:hAnsi="Georgia" w:cs="Georgia"/>
        </w:rPr>
        <w:t xml:space="preserve"> </w:t>
      </w:r>
    </w:p>
    <w:tbl>
      <w:tblPr>
        <w:tblStyle w:val="a0"/>
        <w:tblW w:w="9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980"/>
        <w:gridCol w:w="2163"/>
        <w:gridCol w:w="357"/>
        <w:gridCol w:w="495"/>
        <w:gridCol w:w="2205"/>
      </w:tblGrid>
      <w:tr w:rsidR="00E250DC" w14:paraId="068FC0C3" w14:textId="77777777">
        <w:tc>
          <w:tcPr>
            <w:tcW w:w="2155" w:type="dxa"/>
          </w:tcPr>
          <w:p w14:paraId="4CFC779F" w14:textId="77777777" w:rsidR="00E250DC" w:rsidRDefault="00000000">
            <w:pPr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Project Title</w:t>
            </w:r>
          </w:p>
        </w:tc>
        <w:tc>
          <w:tcPr>
            <w:tcW w:w="7200" w:type="dxa"/>
            <w:gridSpan w:val="5"/>
          </w:tcPr>
          <w:p w14:paraId="0C85DD84" w14:textId="77777777" w:rsidR="00E250DC" w:rsidRDefault="00E250DC">
            <w:pPr>
              <w:rPr>
                <w:rFonts w:ascii="Georgia" w:eastAsia="Georgia" w:hAnsi="Georgia" w:cs="Georgia"/>
                <w:sz w:val="20"/>
                <w:szCs w:val="20"/>
              </w:rPr>
            </w:pPr>
          </w:p>
        </w:tc>
      </w:tr>
      <w:tr w:rsidR="00E250DC" w14:paraId="19E6C86D" w14:textId="77777777">
        <w:tc>
          <w:tcPr>
            <w:tcW w:w="2155" w:type="dxa"/>
          </w:tcPr>
          <w:p w14:paraId="53E2A7F8" w14:textId="77777777" w:rsidR="00E250DC" w:rsidRDefault="00000000">
            <w:pPr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Applicant Name</w:t>
            </w:r>
          </w:p>
        </w:tc>
        <w:tc>
          <w:tcPr>
            <w:tcW w:w="4143" w:type="dxa"/>
            <w:gridSpan w:val="2"/>
          </w:tcPr>
          <w:p w14:paraId="3952B899" w14:textId="77777777" w:rsidR="00E250DC" w:rsidRDefault="00E250DC">
            <w:pPr>
              <w:rPr>
                <w:rFonts w:ascii="Georgia" w:eastAsia="Georgia" w:hAnsi="Georgia" w:cs="Georgia"/>
                <w:sz w:val="20"/>
                <w:szCs w:val="20"/>
              </w:rPr>
            </w:pPr>
          </w:p>
        </w:tc>
        <w:tc>
          <w:tcPr>
            <w:tcW w:w="852" w:type="dxa"/>
            <w:gridSpan w:val="2"/>
          </w:tcPr>
          <w:p w14:paraId="3580A7D0" w14:textId="77777777" w:rsidR="00E250DC" w:rsidRDefault="00000000">
            <w:pPr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NSS# (if any)</w:t>
            </w:r>
          </w:p>
        </w:tc>
        <w:tc>
          <w:tcPr>
            <w:tcW w:w="2205" w:type="dxa"/>
          </w:tcPr>
          <w:p w14:paraId="23B2B56C" w14:textId="77777777" w:rsidR="00E250DC" w:rsidRDefault="00E250DC">
            <w:pPr>
              <w:rPr>
                <w:rFonts w:ascii="Georgia" w:eastAsia="Georgia" w:hAnsi="Georgia" w:cs="Georgia"/>
                <w:sz w:val="20"/>
                <w:szCs w:val="20"/>
              </w:rPr>
            </w:pPr>
          </w:p>
        </w:tc>
      </w:tr>
      <w:tr w:rsidR="00E250DC" w14:paraId="478B3CA7" w14:textId="77777777">
        <w:tc>
          <w:tcPr>
            <w:tcW w:w="2155" w:type="dxa"/>
          </w:tcPr>
          <w:p w14:paraId="45A3CF6B" w14:textId="77777777" w:rsidR="00E250DC" w:rsidRDefault="00000000">
            <w:pPr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Grotto or Other Affiliation (if any)</w:t>
            </w:r>
          </w:p>
        </w:tc>
        <w:tc>
          <w:tcPr>
            <w:tcW w:w="4143" w:type="dxa"/>
            <w:gridSpan w:val="2"/>
          </w:tcPr>
          <w:p w14:paraId="38592333" w14:textId="77777777" w:rsidR="00E250DC" w:rsidRDefault="00E250DC">
            <w:pPr>
              <w:rPr>
                <w:rFonts w:ascii="Georgia" w:eastAsia="Georgia" w:hAnsi="Georgia" w:cs="Georgia"/>
                <w:sz w:val="20"/>
                <w:szCs w:val="20"/>
              </w:rPr>
            </w:pPr>
          </w:p>
        </w:tc>
        <w:tc>
          <w:tcPr>
            <w:tcW w:w="852" w:type="dxa"/>
            <w:gridSpan w:val="2"/>
          </w:tcPr>
          <w:p w14:paraId="4EA82183" w14:textId="77777777" w:rsidR="00E250DC" w:rsidRDefault="00000000">
            <w:pPr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Date:</w:t>
            </w:r>
          </w:p>
        </w:tc>
        <w:tc>
          <w:tcPr>
            <w:tcW w:w="2205" w:type="dxa"/>
          </w:tcPr>
          <w:p w14:paraId="231A6B18" w14:textId="77777777" w:rsidR="00E250DC" w:rsidRDefault="00E250DC">
            <w:pPr>
              <w:rPr>
                <w:rFonts w:ascii="Georgia" w:eastAsia="Georgia" w:hAnsi="Georgia" w:cs="Georgia"/>
                <w:sz w:val="20"/>
                <w:szCs w:val="20"/>
              </w:rPr>
            </w:pPr>
          </w:p>
        </w:tc>
      </w:tr>
      <w:tr w:rsidR="00E250DC" w14:paraId="3FFA8F7F" w14:textId="77777777">
        <w:tc>
          <w:tcPr>
            <w:tcW w:w="2155" w:type="dxa"/>
          </w:tcPr>
          <w:p w14:paraId="43A2B0B4" w14:textId="77777777" w:rsidR="00E250DC" w:rsidRDefault="00000000">
            <w:pPr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Requested Funds</w:t>
            </w:r>
          </w:p>
        </w:tc>
        <w:tc>
          <w:tcPr>
            <w:tcW w:w="1980" w:type="dxa"/>
          </w:tcPr>
          <w:p w14:paraId="5361C1A8" w14:textId="77777777" w:rsidR="00E250DC" w:rsidRDefault="00E250DC">
            <w:pPr>
              <w:rPr>
                <w:rFonts w:ascii="Georgia" w:eastAsia="Georgia" w:hAnsi="Georgia" w:cs="Georgia"/>
                <w:sz w:val="20"/>
                <w:szCs w:val="20"/>
              </w:rPr>
            </w:pPr>
          </w:p>
        </w:tc>
        <w:tc>
          <w:tcPr>
            <w:tcW w:w="2520" w:type="dxa"/>
            <w:gridSpan w:val="2"/>
          </w:tcPr>
          <w:p w14:paraId="684F22D2" w14:textId="77777777" w:rsidR="00E250DC" w:rsidRDefault="00000000">
            <w:pPr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Matching Funds</w:t>
            </w:r>
            <w:r>
              <w:rPr>
                <w:rFonts w:ascii="Georgia" w:eastAsia="Georgia" w:hAnsi="Georgia" w:cs="Georgia"/>
                <w:sz w:val="20"/>
                <w:szCs w:val="20"/>
              </w:rPr>
              <w:br/>
              <w:t>(amount and source)</w:t>
            </w:r>
          </w:p>
        </w:tc>
        <w:tc>
          <w:tcPr>
            <w:tcW w:w="2700" w:type="dxa"/>
            <w:gridSpan w:val="2"/>
          </w:tcPr>
          <w:p w14:paraId="3EF7B57F" w14:textId="77777777" w:rsidR="00E250DC" w:rsidRDefault="00E250DC">
            <w:pPr>
              <w:rPr>
                <w:rFonts w:ascii="Georgia" w:eastAsia="Georgia" w:hAnsi="Georgia" w:cs="Georgia"/>
                <w:sz w:val="20"/>
                <w:szCs w:val="20"/>
              </w:rPr>
            </w:pPr>
          </w:p>
        </w:tc>
      </w:tr>
      <w:tr w:rsidR="00E250DC" w14:paraId="60247AC6" w14:textId="77777777">
        <w:tc>
          <w:tcPr>
            <w:tcW w:w="2155" w:type="dxa"/>
          </w:tcPr>
          <w:p w14:paraId="0A5FC41F" w14:textId="77777777" w:rsidR="00E250DC" w:rsidRDefault="00000000">
            <w:pPr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Project Start Date</w:t>
            </w:r>
          </w:p>
        </w:tc>
        <w:tc>
          <w:tcPr>
            <w:tcW w:w="1980" w:type="dxa"/>
          </w:tcPr>
          <w:p w14:paraId="16F38998" w14:textId="77777777" w:rsidR="00E250DC" w:rsidRDefault="00E250DC">
            <w:pPr>
              <w:rPr>
                <w:rFonts w:ascii="Georgia" w:eastAsia="Georgia" w:hAnsi="Georgia" w:cs="Georgia"/>
                <w:sz w:val="20"/>
                <w:szCs w:val="20"/>
              </w:rPr>
            </w:pPr>
          </w:p>
        </w:tc>
        <w:tc>
          <w:tcPr>
            <w:tcW w:w="2520" w:type="dxa"/>
            <w:gridSpan w:val="2"/>
          </w:tcPr>
          <w:p w14:paraId="17F245C4" w14:textId="77777777" w:rsidR="00E250DC" w:rsidRDefault="00000000">
            <w:pPr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Project Completion Date</w:t>
            </w:r>
          </w:p>
        </w:tc>
        <w:tc>
          <w:tcPr>
            <w:tcW w:w="2700" w:type="dxa"/>
            <w:gridSpan w:val="2"/>
          </w:tcPr>
          <w:p w14:paraId="446B36DC" w14:textId="77777777" w:rsidR="00E250DC" w:rsidRDefault="00E250DC">
            <w:pPr>
              <w:rPr>
                <w:rFonts w:ascii="Georgia" w:eastAsia="Georgia" w:hAnsi="Georgia" w:cs="Georgia"/>
                <w:sz w:val="20"/>
                <w:szCs w:val="20"/>
              </w:rPr>
            </w:pPr>
          </w:p>
        </w:tc>
      </w:tr>
      <w:tr w:rsidR="00E250DC" w14:paraId="54BED037" w14:textId="77777777">
        <w:trPr>
          <w:trHeight w:val="1835"/>
        </w:trPr>
        <w:tc>
          <w:tcPr>
            <w:tcW w:w="2155" w:type="dxa"/>
          </w:tcPr>
          <w:p w14:paraId="7286EA7F" w14:textId="77777777" w:rsidR="00E250DC" w:rsidRDefault="00000000">
            <w:pPr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Project Objectives</w:t>
            </w:r>
          </w:p>
        </w:tc>
        <w:tc>
          <w:tcPr>
            <w:tcW w:w="7200" w:type="dxa"/>
            <w:gridSpan w:val="5"/>
          </w:tcPr>
          <w:p w14:paraId="3CDF11E8" w14:textId="77777777" w:rsidR="00E250DC" w:rsidRDefault="00E250DC">
            <w:pPr>
              <w:rPr>
                <w:rFonts w:ascii="Georgia" w:eastAsia="Georgia" w:hAnsi="Georgia" w:cs="Georgia"/>
                <w:sz w:val="20"/>
                <w:szCs w:val="20"/>
              </w:rPr>
            </w:pPr>
          </w:p>
        </w:tc>
      </w:tr>
      <w:tr w:rsidR="00E250DC" w14:paraId="4B69B8FE" w14:textId="77777777">
        <w:trPr>
          <w:trHeight w:val="5820"/>
        </w:trPr>
        <w:tc>
          <w:tcPr>
            <w:tcW w:w="2155" w:type="dxa"/>
          </w:tcPr>
          <w:p w14:paraId="3746AD24" w14:textId="77777777" w:rsidR="00E250DC" w:rsidRDefault="00000000">
            <w:pPr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Project Description</w:t>
            </w:r>
          </w:p>
        </w:tc>
        <w:tc>
          <w:tcPr>
            <w:tcW w:w="7200" w:type="dxa"/>
            <w:gridSpan w:val="5"/>
          </w:tcPr>
          <w:p w14:paraId="2D6D0BC8" w14:textId="77777777" w:rsidR="00E250DC" w:rsidRDefault="00E250DC">
            <w:pPr>
              <w:rPr>
                <w:rFonts w:ascii="Georgia" w:eastAsia="Georgia" w:hAnsi="Georgia" w:cs="Georgia"/>
              </w:rPr>
            </w:pPr>
          </w:p>
        </w:tc>
      </w:tr>
    </w:tbl>
    <w:p w14:paraId="31EAD119" w14:textId="77777777" w:rsidR="00E250DC" w:rsidRDefault="00E250DC">
      <w:pPr>
        <w:rPr>
          <w:rFonts w:ascii="Georgia" w:eastAsia="Georgia" w:hAnsi="Georgia" w:cs="Georgia"/>
        </w:rPr>
      </w:pPr>
    </w:p>
    <w:p w14:paraId="18648A58" w14:textId="77777777" w:rsidR="00E250DC" w:rsidRDefault="00000000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(Attach applicant CV/Résumés if appropriate.)</w:t>
      </w:r>
    </w:p>
    <w:sectPr w:rsidR="00E250D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69BE8" w14:textId="77777777" w:rsidR="004174C3" w:rsidRDefault="004174C3">
      <w:pPr>
        <w:spacing w:after="0" w:line="240" w:lineRule="auto"/>
      </w:pPr>
      <w:r>
        <w:separator/>
      </w:r>
    </w:p>
  </w:endnote>
  <w:endnote w:type="continuationSeparator" w:id="0">
    <w:p w14:paraId="51A2DCB8" w14:textId="77777777" w:rsidR="004174C3" w:rsidRDefault="00417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B4BA69F0-83FF-BD40-80E1-5D2D87C330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E4F84A7-499F-834E-9143-11D47783F18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962130CB-7825-2046-A02B-2BBDD46A9F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C52381-8AAA-9A4F-ACD1-2EAF9155B905}"/>
    <w:embedBold r:id="rId6" w:fontKey="{FC831572-1FB8-E643-BE1E-D8F9DCADF6F5}"/>
    <w:embedItalic r:id="rId7" w:fontKey="{69710CC9-224B-2243-9433-428FBADE5E6C}"/>
    <w:embedBoldItalic r:id="rId8" w:fontKey="{4A3CD034-200B-254F-A492-B8A6C9DF80C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D6C30407-C5B5-6E4D-B236-599B75700036}"/>
  </w:font>
  <w:font w:name="Sorts Mill Goudy">
    <w:charset w:val="00"/>
    <w:family w:val="auto"/>
    <w:pitch w:val="default"/>
    <w:embedRegular r:id="rId10" w:fontKey="{AF92F16A-7199-7048-8713-69D55BD3E423}"/>
  </w:font>
  <w:font w:name="Tango">
    <w:altName w:val="Calibri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3B5885B4-7325-8041-9322-D85901E150BD}"/>
    <w:embedBold r:id="rId13" w:fontKey="{BA199179-D236-DF4A-A0E3-E32ECF1891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E0EA7" w14:textId="77777777" w:rsidR="00E250DC" w:rsidRDefault="00E250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6CD26" w14:textId="21B07A3B" w:rsidR="00E250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C5CB9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ab/>
    </w:r>
    <w:r>
      <w:rPr>
        <w:color w:val="000000"/>
      </w:rPr>
      <w:tab/>
      <w:t xml:space="preserve">Revised: </w:t>
    </w:r>
    <w:r w:rsidR="0088192C">
      <w:t>25 October 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E29BB" w14:textId="77777777" w:rsidR="00E250DC" w:rsidRDefault="00E250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93CFC7" w14:textId="77777777" w:rsidR="004174C3" w:rsidRDefault="004174C3">
      <w:pPr>
        <w:spacing w:after="0" w:line="240" w:lineRule="auto"/>
      </w:pPr>
      <w:r>
        <w:separator/>
      </w:r>
    </w:p>
  </w:footnote>
  <w:footnote w:type="continuationSeparator" w:id="0">
    <w:p w14:paraId="5E59F444" w14:textId="77777777" w:rsidR="004174C3" w:rsidRDefault="004174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10717" w14:textId="77777777" w:rsidR="00E250DC" w:rsidRDefault="00E250D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F89E0" w14:textId="77777777" w:rsidR="00E250DC" w:rsidRDefault="00E250D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1AADB" w14:textId="77777777" w:rsidR="00E250DC" w:rsidRDefault="00E250D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2167CE"/>
    <w:multiLevelType w:val="multilevel"/>
    <w:tmpl w:val="4A7E13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B371B6"/>
    <w:multiLevelType w:val="multilevel"/>
    <w:tmpl w:val="2974C8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69152062">
    <w:abstractNumId w:val="0"/>
  </w:num>
  <w:num w:numId="2" w16cid:durableId="10419017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0DC"/>
    <w:rsid w:val="000766FC"/>
    <w:rsid w:val="001C302E"/>
    <w:rsid w:val="00315F16"/>
    <w:rsid w:val="004174C3"/>
    <w:rsid w:val="0058372F"/>
    <w:rsid w:val="0088192C"/>
    <w:rsid w:val="009A63EC"/>
    <w:rsid w:val="00E250DC"/>
    <w:rsid w:val="00FC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2F3786"/>
  <w15:docId w15:val="{26CC16A3-9185-F140-A376-DC286F973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Cambria" w:eastAsia="Cambria" w:hAnsi="Cambria" w:cs="Cambria"/>
      <w:b/>
      <w:color w:val="365F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mbria" w:eastAsia="Cambria" w:hAnsi="Cambria" w:cs="Cambria"/>
      <w:b/>
      <w:i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Cambria" w:hAnsi="Cambria" w:cs="Cambria"/>
      <w:color w:val="243F6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mbria" w:eastAsia="Cambria" w:hAnsi="Cambria" w:cs="Cambria"/>
      <w:i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spacing w:after="0"/>
    </w:pPr>
    <w:rPr>
      <w:rFonts w:ascii="Cambria" w:eastAsia="Cambria" w:hAnsi="Cambria" w:cs="Cambria"/>
      <w:i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ants@westerncaves.org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527</Words>
  <Characters>3005</Characters>
  <Application>Microsoft Office Word</Application>
  <DocSecurity>0</DocSecurity>
  <Lines>25</Lines>
  <Paragraphs>7</Paragraphs>
  <ScaleCrop>false</ScaleCrop>
  <Company/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Gail McCoy</cp:lastModifiedBy>
  <cp:revision>3</cp:revision>
  <dcterms:created xsi:type="dcterms:W3CDTF">2025-10-26T04:16:00Z</dcterms:created>
  <dcterms:modified xsi:type="dcterms:W3CDTF">2025-11-02T06:59:00Z</dcterms:modified>
</cp:coreProperties>
</file>